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E8246" w14:textId="7A49C080" w:rsidR="00E80CB2" w:rsidRDefault="00E80CB2" w:rsidP="00E80CB2">
      <w:pPr>
        <w:jc w:val="center"/>
        <w:rPr>
          <w:rFonts w:ascii="Arial" w:hAnsi="Arial" w:cs="Arial"/>
        </w:rPr>
      </w:pPr>
      <w:r>
        <w:rPr>
          <w:noProof/>
        </w:rPr>
        <w:drawing>
          <wp:inline distT="0" distB="0" distL="0" distR="0" wp14:anchorId="7A6AFA2A" wp14:editId="750C0D46">
            <wp:extent cx="1687195" cy="1329055"/>
            <wp:effectExtent l="0" t="0" r="8255" b="4445"/>
            <wp:docPr id="1" name="Picture 1" descr="sig"/>
            <wp:cNvGraphicFramePr/>
            <a:graphic xmlns:a="http://schemas.openxmlformats.org/drawingml/2006/main">
              <a:graphicData uri="http://schemas.openxmlformats.org/drawingml/2006/picture">
                <pic:pic xmlns:pic="http://schemas.openxmlformats.org/drawingml/2006/picture">
                  <pic:nvPicPr>
                    <pic:cNvPr id="1" name="Picture 1" descr="si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7195" cy="1329055"/>
                    </a:xfrm>
                    <a:prstGeom prst="rect">
                      <a:avLst/>
                    </a:prstGeom>
                    <a:noFill/>
                    <a:ln>
                      <a:noFill/>
                    </a:ln>
                  </pic:spPr>
                </pic:pic>
              </a:graphicData>
            </a:graphic>
          </wp:inline>
        </w:drawing>
      </w:r>
    </w:p>
    <w:p w14:paraId="37B5291F" w14:textId="77777777" w:rsidR="007613E5" w:rsidRDefault="007613E5" w:rsidP="00853EBA">
      <w:pPr>
        <w:jc w:val="center"/>
        <w:rPr>
          <w:rFonts w:ascii="Arial" w:hAnsi="Arial" w:cs="Arial"/>
          <w:b/>
          <w:bCs/>
          <w:color w:val="7030A0"/>
          <w:sz w:val="28"/>
          <w:szCs w:val="28"/>
        </w:rPr>
      </w:pPr>
    </w:p>
    <w:p w14:paraId="1146BB19" w14:textId="1E4F84BC" w:rsidR="00853EBA" w:rsidRPr="00E750BF" w:rsidRDefault="00E80CB2" w:rsidP="00853EBA">
      <w:pPr>
        <w:jc w:val="center"/>
        <w:rPr>
          <w:rFonts w:ascii="Arial" w:hAnsi="Arial" w:cs="Arial"/>
          <w:b/>
          <w:bCs/>
          <w:color w:val="7030A0"/>
          <w:sz w:val="28"/>
          <w:szCs w:val="28"/>
        </w:rPr>
      </w:pPr>
      <w:r w:rsidRPr="00E750BF">
        <w:rPr>
          <w:rFonts w:ascii="Arial" w:hAnsi="Arial" w:cs="Arial"/>
          <w:b/>
          <w:bCs/>
          <w:color w:val="7030A0"/>
          <w:sz w:val="28"/>
          <w:szCs w:val="28"/>
        </w:rPr>
        <w:t>Connecting Families Complaints</w:t>
      </w:r>
      <w:r w:rsidR="00E043A7">
        <w:rPr>
          <w:rFonts w:ascii="Arial" w:hAnsi="Arial" w:cs="Arial"/>
          <w:b/>
          <w:bCs/>
          <w:color w:val="7030A0"/>
          <w:sz w:val="28"/>
          <w:szCs w:val="28"/>
        </w:rPr>
        <w:t xml:space="preserve"> Procedure</w:t>
      </w:r>
      <w:r w:rsidRPr="00E750BF">
        <w:rPr>
          <w:rFonts w:ascii="Arial" w:hAnsi="Arial" w:cs="Arial"/>
          <w:b/>
          <w:bCs/>
          <w:color w:val="7030A0"/>
          <w:sz w:val="28"/>
          <w:szCs w:val="28"/>
        </w:rPr>
        <w:t>.</w:t>
      </w:r>
    </w:p>
    <w:p w14:paraId="7036AA46" w14:textId="77777777" w:rsidR="007613E5" w:rsidRDefault="007613E5" w:rsidP="00875853">
      <w:pPr>
        <w:jc w:val="both"/>
        <w:rPr>
          <w:rFonts w:ascii="Arial" w:hAnsi="Arial" w:cs="Arial"/>
        </w:rPr>
      </w:pPr>
    </w:p>
    <w:p w14:paraId="6DEAE375" w14:textId="77777777" w:rsidR="00E043A7" w:rsidRDefault="00E80CB2" w:rsidP="00875853">
      <w:pPr>
        <w:jc w:val="both"/>
        <w:rPr>
          <w:rFonts w:ascii="Arial" w:hAnsi="Arial" w:cs="Arial"/>
        </w:rPr>
      </w:pPr>
      <w:r w:rsidRPr="00D3272E">
        <w:rPr>
          <w:rFonts w:ascii="Arial" w:hAnsi="Arial" w:cs="Arial"/>
        </w:rPr>
        <w:t xml:space="preserve">Connecting Families aims to provide a high-quality service that is individualised to </w:t>
      </w:r>
      <w:r w:rsidR="00853EBA">
        <w:rPr>
          <w:rFonts w:ascii="Arial" w:hAnsi="Arial" w:cs="Arial"/>
        </w:rPr>
        <w:t xml:space="preserve">the families they work with. </w:t>
      </w:r>
      <w:r w:rsidRPr="00D3272E">
        <w:rPr>
          <w:rFonts w:ascii="Arial" w:hAnsi="Arial" w:cs="Arial"/>
        </w:rPr>
        <w:t xml:space="preserve">However, it is recognised that from time to time a </w:t>
      </w:r>
      <w:r w:rsidR="00853EBA">
        <w:rPr>
          <w:rFonts w:ascii="Arial" w:hAnsi="Arial" w:cs="Arial"/>
        </w:rPr>
        <w:t xml:space="preserve">family </w:t>
      </w:r>
      <w:r w:rsidR="00E07FFD">
        <w:rPr>
          <w:rFonts w:ascii="Arial" w:hAnsi="Arial" w:cs="Arial"/>
        </w:rPr>
        <w:t xml:space="preserve">may </w:t>
      </w:r>
      <w:r w:rsidRPr="00D3272E">
        <w:rPr>
          <w:rFonts w:ascii="Arial" w:hAnsi="Arial" w:cs="Arial"/>
        </w:rPr>
        <w:t xml:space="preserve">be dissatisfied with the service </w:t>
      </w:r>
      <w:r w:rsidR="00E07FFD">
        <w:rPr>
          <w:rFonts w:ascii="Arial" w:hAnsi="Arial" w:cs="Arial"/>
        </w:rPr>
        <w:t xml:space="preserve">they have </w:t>
      </w:r>
      <w:r w:rsidRPr="00D3272E">
        <w:rPr>
          <w:rFonts w:ascii="Arial" w:hAnsi="Arial" w:cs="Arial"/>
        </w:rPr>
        <w:t>received</w:t>
      </w:r>
      <w:r w:rsidR="00D3272E" w:rsidRPr="00D3272E">
        <w:rPr>
          <w:rFonts w:ascii="Arial" w:hAnsi="Arial" w:cs="Arial"/>
        </w:rPr>
        <w:t xml:space="preserve"> and wish to make a complaint</w:t>
      </w:r>
      <w:r w:rsidR="00853EBA">
        <w:rPr>
          <w:rFonts w:ascii="Arial" w:hAnsi="Arial" w:cs="Arial"/>
        </w:rPr>
        <w:t xml:space="preserve"> that they would like resolved</w:t>
      </w:r>
      <w:r w:rsidR="00E043A7">
        <w:rPr>
          <w:rFonts w:ascii="Arial" w:hAnsi="Arial" w:cs="Arial"/>
        </w:rPr>
        <w:t>.</w:t>
      </w:r>
      <w:r w:rsidR="00D3272E" w:rsidRPr="00D3272E">
        <w:rPr>
          <w:rFonts w:ascii="Arial" w:hAnsi="Arial" w:cs="Arial"/>
        </w:rPr>
        <w:t xml:space="preserve"> </w:t>
      </w:r>
      <w:r w:rsidRPr="00D3272E">
        <w:rPr>
          <w:rFonts w:ascii="Arial" w:hAnsi="Arial" w:cs="Arial"/>
        </w:rPr>
        <w:t>In doing so,</w:t>
      </w:r>
      <w:r w:rsidR="00E043A7">
        <w:rPr>
          <w:rFonts w:ascii="Arial" w:hAnsi="Arial" w:cs="Arial"/>
        </w:rPr>
        <w:t xml:space="preserve"> </w:t>
      </w:r>
      <w:r w:rsidRPr="00D3272E">
        <w:rPr>
          <w:rFonts w:ascii="Arial" w:hAnsi="Arial" w:cs="Arial"/>
        </w:rPr>
        <w:t xml:space="preserve">complaints provide valuable information </w:t>
      </w:r>
      <w:r w:rsidR="00D3272E" w:rsidRPr="00D3272E">
        <w:rPr>
          <w:rFonts w:ascii="Arial" w:hAnsi="Arial" w:cs="Arial"/>
        </w:rPr>
        <w:t xml:space="preserve">and provide an opportunity </w:t>
      </w:r>
      <w:r w:rsidR="00E07FFD">
        <w:rPr>
          <w:rFonts w:ascii="Arial" w:hAnsi="Arial" w:cs="Arial"/>
        </w:rPr>
        <w:t xml:space="preserve">for Connecting Families </w:t>
      </w:r>
      <w:r w:rsidR="00D3272E" w:rsidRPr="00D3272E">
        <w:rPr>
          <w:rFonts w:ascii="Arial" w:hAnsi="Arial" w:cs="Arial"/>
        </w:rPr>
        <w:t>to learn and improve</w:t>
      </w:r>
      <w:r w:rsidR="00853EBA">
        <w:rPr>
          <w:rFonts w:ascii="Arial" w:hAnsi="Arial" w:cs="Arial"/>
        </w:rPr>
        <w:t xml:space="preserve"> the service they provide. </w:t>
      </w:r>
    </w:p>
    <w:p w14:paraId="0BFAD6C7" w14:textId="659DA070" w:rsidR="00E80CB2" w:rsidRDefault="00E043A7" w:rsidP="00875853">
      <w:pPr>
        <w:jc w:val="both"/>
        <w:rPr>
          <w:rFonts w:ascii="Arial" w:hAnsi="Arial" w:cs="Arial"/>
        </w:rPr>
      </w:pPr>
      <w:r>
        <w:rPr>
          <w:rFonts w:ascii="Arial" w:hAnsi="Arial" w:cs="Arial"/>
        </w:rPr>
        <w:t>C</w:t>
      </w:r>
      <w:r w:rsidR="00D3272E" w:rsidRPr="00C91E10">
        <w:rPr>
          <w:rFonts w:ascii="Arial" w:hAnsi="Arial" w:cs="Arial"/>
        </w:rPr>
        <w:t>omplaints</w:t>
      </w:r>
      <w:r w:rsidR="00294C7A">
        <w:rPr>
          <w:rFonts w:ascii="Arial" w:hAnsi="Arial" w:cs="Arial"/>
        </w:rPr>
        <w:t xml:space="preserve"> </w:t>
      </w:r>
      <w:r w:rsidR="00D3272E" w:rsidRPr="00C91E10">
        <w:rPr>
          <w:rFonts w:ascii="Arial" w:hAnsi="Arial" w:cs="Arial"/>
        </w:rPr>
        <w:t>may be of a sensitive nature and the</w:t>
      </w:r>
      <w:r w:rsidR="00294C7A">
        <w:rPr>
          <w:rFonts w:ascii="Arial" w:hAnsi="Arial" w:cs="Arial"/>
        </w:rPr>
        <w:t xml:space="preserve"> family’s </w:t>
      </w:r>
      <w:r w:rsidR="00D3272E" w:rsidRPr="00C91E10">
        <w:rPr>
          <w:rFonts w:ascii="Arial" w:hAnsi="Arial" w:cs="Arial"/>
        </w:rPr>
        <w:t xml:space="preserve">right to confidentiality will be respected. </w:t>
      </w:r>
      <w:r w:rsidR="00E80CB2" w:rsidRPr="00C91E10">
        <w:rPr>
          <w:rFonts w:ascii="Arial" w:hAnsi="Arial" w:cs="Arial"/>
        </w:rPr>
        <w:t xml:space="preserve"> </w:t>
      </w:r>
      <w:r w:rsidR="00D3272E" w:rsidRPr="00C91E10">
        <w:rPr>
          <w:rFonts w:ascii="Arial" w:hAnsi="Arial" w:cs="Arial"/>
        </w:rPr>
        <w:t>The matter raised will be dealt with promptly</w:t>
      </w:r>
      <w:r>
        <w:rPr>
          <w:rFonts w:ascii="Arial" w:hAnsi="Arial" w:cs="Arial"/>
        </w:rPr>
        <w:t xml:space="preserve"> and </w:t>
      </w:r>
      <w:r w:rsidR="00D3272E" w:rsidRPr="00C91E10">
        <w:rPr>
          <w:rFonts w:ascii="Arial" w:hAnsi="Arial" w:cs="Arial"/>
        </w:rPr>
        <w:t>fairly</w:t>
      </w:r>
      <w:r>
        <w:rPr>
          <w:rFonts w:ascii="Arial" w:hAnsi="Arial" w:cs="Arial"/>
        </w:rPr>
        <w:t xml:space="preserve">. </w:t>
      </w:r>
      <w:r w:rsidR="00D3272E" w:rsidRPr="00C91E10">
        <w:rPr>
          <w:rFonts w:ascii="Arial" w:hAnsi="Arial" w:cs="Arial"/>
        </w:rPr>
        <w:t xml:space="preserve">Steps will be taken to ensure that </w:t>
      </w:r>
      <w:r w:rsidR="00853EBA">
        <w:rPr>
          <w:rFonts w:ascii="Arial" w:hAnsi="Arial" w:cs="Arial"/>
        </w:rPr>
        <w:t xml:space="preserve">families </w:t>
      </w:r>
      <w:r w:rsidR="00D3272E" w:rsidRPr="00C91E10">
        <w:rPr>
          <w:rFonts w:ascii="Arial" w:hAnsi="Arial" w:cs="Arial"/>
        </w:rPr>
        <w:t xml:space="preserve">feel comfortable </w:t>
      </w:r>
      <w:r w:rsidR="00C91E10" w:rsidRPr="00C91E10">
        <w:rPr>
          <w:rFonts w:ascii="Arial" w:hAnsi="Arial" w:cs="Arial"/>
        </w:rPr>
        <w:t xml:space="preserve">and confident </w:t>
      </w:r>
      <w:r w:rsidR="00D3272E" w:rsidRPr="00C91E10">
        <w:rPr>
          <w:rFonts w:ascii="Arial" w:hAnsi="Arial" w:cs="Arial"/>
        </w:rPr>
        <w:t xml:space="preserve">to continue to access </w:t>
      </w:r>
      <w:r>
        <w:rPr>
          <w:rFonts w:ascii="Arial" w:hAnsi="Arial" w:cs="Arial"/>
        </w:rPr>
        <w:t xml:space="preserve">the </w:t>
      </w:r>
      <w:r w:rsidR="00E07FFD" w:rsidRPr="00C91E10">
        <w:rPr>
          <w:rFonts w:ascii="Arial" w:hAnsi="Arial" w:cs="Arial"/>
        </w:rPr>
        <w:t xml:space="preserve">Connecting Families </w:t>
      </w:r>
      <w:r>
        <w:rPr>
          <w:rFonts w:ascii="Arial" w:hAnsi="Arial" w:cs="Arial"/>
        </w:rPr>
        <w:t xml:space="preserve">service </w:t>
      </w:r>
      <w:r w:rsidR="00D3272E" w:rsidRPr="00C91E10">
        <w:rPr>
          <w:rFonts w:ascii="Arial" w:hAnsi="Arial" w:cs="Arial"/>
        </w:rPr>
        <w:t>after making a complaint</w:t>
      </w:r>
      <w:r>
        <w:rPr>
          <w:rFonts w:ascii="Arial" w:hAnsi="Arial" w:cs="Arial"/>
        </w:rPr>
        <w:t xml:space="preserve">. </w:t>
      </w:r>
      <w:r w:rsidR="00853EBA">
        <w:rPr>
          <w:rFonts w:ascii="Arial" w:hAnsi="Arial" w:cs="Arial"/>
        </w:rPr>
        <w:t xml:space="preserve"> </w:t>
      </w:r>
    </w:p>
    <w:p w14:paraId="037F6B75" w14:textId="77777777" w:rsidR="00DA065B" w:rsidRDefault="002430D0" w:rsidP="00875853">
      <w:pPr>
        <w:jc w:val="both"/>
        <w:rPr>
          <w:rFonts w:ascii="Arial" w:hAnsi="Arial" w:cs="Arial"/>
          <w:b/>
          <w:bCs/>
          <w:color w:val="7030A0"/>
        </w:rPr>
      </w:pPr>
      <w:r w:rsidRPr="00E750BF">
        <w:rPr>
          <w:rFonts w:ascii="Arial" w:hAnsi="Arial" w:cs="Arial"/>
          <w:b/>
          <w:bCs/>
          <w:color w:val="7030A0"/>
        </w:rPr>
        <w:t>What to do if you have a complaint</w:t>
      </w:r>
      <w:r w:rsidR="00DA065B">
        <w:rPr>
          <w:rFonts w:ascii="Arial" w:hAnsi="Arial" w:cs="Arial"/>
          <w:b/>
          <w:bCs/>
          <w:color w:val="7030A0"/>
        </w:rPr>
        <w:t xml:space="preserve">: </w:t>
      </w:r>
    </w:p>
    <w:p w14:paraId="3EA2E53D" w14:textId="6BF0771E" w:rsidR="002430D0" w:rsidRDefault="00DA065B" w:rsidP="00875853">
      <w:pPr>
        <w:jc w:val="both"/>
        <w:rPr>
          <w:rFonts w:ascii="Arial" w:hAnsi="Arial" w:cs="Arial"/>
        </w:rPr>
      </w:pPr>
      <w:r>
        <w:rPr>
          <w:rFonts w:ascii="Arial" w:hAnsi="Arial" w:cs="Arial"/>
        </w:rPr>
        <w:t>I</w:t>
      </w:r>
      <w:r w:rsidR="002430D0">
        <w:rPr>
          <w:rFonts w:ascii="Arial" w:hAnsi="Arial" w:cs="Arial"/>
        </w:rPr>
        <w:t xml:space="preserve">f you have a complaint about any aspect of your involvement with Connecting Families, we would encourage you in the first instance to speak with the Connecting Families Practitioner with whom you are working. Your Practitioner will listen respectfully and non-judgementally to </w:t>
      </w:r>
      <w:r w:rsidR="002B07C2">
        <w:rPr>
          <w:rFonts w:ascii="Arial" w:hAnsi="Arial" w:cs="Arial"/>
        </w:rPr>
        <w:t>your</w:t>
      </w:r>
      <w:r w:rsidR="002430D0">
        <w:rPr>
          <w:rFonts w:ascii="Arial" w:hAnsi="Arial" w:cs="Arial"/>
        </w:rPr>
        <w:t xml:space="preserve"> complaint and attempt to work with you to resolve the issue.  </w:t>
      </w:r>
    </w:p>
    <w:p w14:paraId="3F079078" w14:textId="6FAAEB5B" w:rsidR="002430D0" w:rsidRDefault="002430D0" w:rsidP="002430D0">
      <w:pPr>
        <w:jc w:val="both"/>
        <w:rPr>
          <w:rFonts w:ascii="Arial" w:hAnsi="Arial" w:cs="Arial"/>
        </w:rPr>
      </w:pPr>
      <w:r>
        <w:rPr>
          <w:rFonts w:ascii="Arial" w:hAnsi="Arial" w:cs="Arial"/>
        </w:rPr>
        <w:t xml:space="preserve">If the complaint can-not be mutually resolved, or if you don’t feel comfortable to raise the issue with your </w:t>
      </w:r>
      <w:r w:rsidR="00A13166">
        <w:rPr>
          <w:rFonts w:ascii="Arial" w:hAnsi="Arial" w:cs="Arial"/>
        </w:rPr>
        <w:t xml:space="preserve">Connecting Families </w:t>
      </w:r>
      <w:r>
        <w:rPr>
          <w:rFonts w:ascii="Arial" w:hAnsi="Arial" w:cs="Arial"/>
        </w:rPr>
        <w:t>Practitioner, or</w:t>
      </w:r>
      <w:r w:rsidR="0011678C">
        <w:rPr>
          <w:rFonts w:ascii="Arial" w:hAnsi="Arial" w:cs="Arial"/>
        </w:rPr>
        <w:t xml:space="preserve"> </w:t>
      </w:r>
      <w:r>
        <w:rPr>
          <w:rFonts w:ascii="Arial" w:hAnsi="Arial" w:cs="Arial"/>
        </w:rPr>
        <w:t xml:space="preserve">if you feel that it is more appropriate to raise the issue formally; there are two options. </w:t>
      </w:r>
    </w:p>
    <w:p w14:paraId="16743AD2" w14:textId="45885F7E" w:rsidR="00A13166" w:rsidRDefault="002430D0" w:rsidP="002430D0">
      <w:pPr>
        <w:jc w:val="both"/>
        <w:rPr>
          <w:rFonts w:ascii="Arial" w:hAnsi="Arial" w:cs="Arial"/>
        </w:rPr>
      </w:pPr>
      <w:r>
        <w:rPr>
          <w:rFonts w:ascii="Arial" w:hAnsi="Arial" w:cs="Arial"/>
        </w:rPr>
        <w:t>You</w:t>
      </w:r>
      <w:r w:rsidR="00A13166">
        <w:rPr>
          <w:rFonts w:ascii="Arial" w:hAnsi="Arial" w:cs="Arial"/>
        </w:rPr>
        <w:t xml:space="preserve"> can </w:t>
      </w:r>
      <w:r>
        <w:rPr>
          <w:rFonts w:ascii="Arial" w:hAnsi="Arial" w:cs="Arial"/>
        </w:rPr>
        <w:t>complete th</w:t>
      </w:r>
      <w:r w:rsidR="00DA065B">
        <w:rPr>
          <w:rFonts w:ascii="Arial" w:hAnsi="Arial" w:cs="Arial"/>
        </w:rPr>
        <w:t>e Complaints f</w:t>
      </w:r>
      <w:r w:rsidR="00A13166">
        <w:rPr>
          <w:rFonts w:ascii="Arial" w:hAnsi="Arial" w:cs="Arial"/>
        </w:rPr>
        <w:t xml:space="preserve">orm </w:t>
      </w:r>
      <w:r w:rsidR="00DA065B">
        <w:rPr>
          <w:rFonts w:ascii="Arial" w:hAnsi="Arial" w:cs="Arial"/>
        </w:rPr>
        <w:t xml:space="preserve">and </w:t>
      </w:r>
      <w:r w:rsidR="00A13166">
        <w:rPr>
          <w:rFonts w:ascii="Arial" w:hAnsi="Arial" w:cs="Arial"/>
        </w:rPr>
        <w:t xml:space="preserve">forward </w:t>
      </w:r>
      <w:r w:rsidR="00DA065B">
        <w:rPr>
          <w:rFonts w:ascii="Arial" w:hAnsi="Arial" w:cs="Arial"/>
        </w:rPr>
        <w:t xml:space="preserve">it to the </w:t>
      </w:r>
      <w:r w:rsidR="00A13166">
        <w:rPr>
          <w:rFonts w:ascii="Arial" w:hAnsi="Arial" w:cs="Arial"/>
        </w:rPr>
        <w:t>Principal of Connecting Families</w:t>
      </w:r>
      <w:r w:rsidR="00DA065B">
        <w:rPr>
          <w:rFonts w:ascii="Arial" w:hAnsi="Arial" w:cs="Arial"/>
        </w:rPr>
        <w:t xml:space="preserve"> by either posting the form to </w:t>
      </w:r>
      <w:r w:rsidR="007613E5">
        <w:rPr>
          <w:rFonts w:ascii="Arial" w:hAnsi="Arial" w:cs="Arial"/>
        </w:rPr>
        <w:t>Connecting Families, PO Box 3073, Port Adelaide, SA 5015</w:t>
      </w:r>
      <w:r w:rsidR="00294C7A">
        <w:rPr>
          <w:rFonts w:ascii="Arial" w:hAnsi="Arial" w:cs="Arial"/>
        </w:rPr>
        <w:t xml:space="preserve"> </w:t>
      </w:r>
      <w:r w:rsidR="00DA065B">
        <w:rPr>
          <w:rFonts w:ascii="Arial" w:hAnsi="Arial" w:cs="Arial"/>
        </w:rPr>
        <w:t>or emailing the form to sallymrhodes@optusnet.com.au</w:t>
      </w:r>
      <w:r w:rsidR="00A13166">
        <w:rPr>
          <w:rFonts w:ascii="Arial" w:hAnsi="Arial" w:cs="Arial"/>
        </w:rPr>
        <w:t xml:space="preserve">  </w:t>
      </w:r>
    </w:p>
    <w:p w14:paraId="64A5EE4E" w14:textId="6764D863" w:rsidR="00A13166" w:rsidRDefault="00A13166" w:rsidP="002430D0">
      <w:pPr>
        <w:jc w:val="both"/>
        <w:rPr>
          <w:rFonts w:ascii="Arial" w:hAnsi="Arial" w:cs="Arial"/>
        </w:rPr>
      </w:pPr>
      <w:r>
        <w:rPr>
          <w:rFonts w:ascii="Arial" w:hAnsi="Arial" w:cs="Arial"/>
        </w:rPr>
        <w:t xml:space="preserve">Or you could speak to your Department for Child Protection Social Worker and they </w:t>
      </w:r>
      <w:r w:rsidR="00DA065B">
        <w:rPr>
          <w:rFonts w:ascii="Arial" w:hAnsi="Arial" w:cs="Arial"/>
        </w:rPr>
        <w:t>can c</w:t>
      </w:r>
      <w:r>
        <w:rPr>
          <w:rFonts w:ascii="Arial" w:hAnsi="Arial" w:cs="Arial"/>
        </w:rPr>
        <w:t xml:space="preserve">ontact the Principal of Connecting Families to pass on your complaint. </w:t>
      </w:r>
    </w:p>
    <w:p w14:paraId="4B434144" w14:textId="048BF7E9" w:rsidR="00E750BF" w:rsidRDefault="00983F7E" w:rsidP="00875853">
      <w:pPr>
        <w:jc w:val="both"/>
        <w:rPr>
          <w:rFonts w:ascii="Arial" w:hAnsi="Arial" w:cs="Arial"/>
        </w:rPr>
      </w:pPr>
      <w:r>
        <w:rPr>
          <w:rFonts w:ascii="Arial" w:hAnsi="Arial" w:cs="Arial"/>
        </w:rPr>
        <w:t>Whe</w:t>
      </w:r>
      <w:r w:rsidR="00A13166">
        <w:rPr>
          <w:rFonts w:ascii="Arial" w:hAnsi="Arial" w:cs="Arial"/>
        </w:rPr>
        <w:t>n</w:t>
      </w:r>
      <w:r>
        <w:rPr>
          <w:rFonts w:ascii="Arial" w:hAnsi="Arial" w:cs="Arial"/>
        </w:rPr>
        <w:t xml:space="preserve"> complaints</w:t>
      </w:r>
      <w:r w:rsidR="00A13166">
        <w:rPr>
          <w:rFonts w:ascii="Arial" w:hAnsi="Arial" w:cs="Arial"/>
        </w:rPr>
        <w:t xml:space="preserve"> </w:t>
      </w:r>
      <w:r>
        <w:rPr>
          <w:rFonts w:ascii="Arial" w:hAnsi="Arial" w:cs="Arial"/>
        </w:rPr>
        <w:t xml:space="preserve">are received, the </w:t>
      </w:r>
      <w:r w:rsidR="00923C38">
        <w:rPr>
          <w:rFonts w:ascii="Arial" w:hAnsi="Arial" w:cs="Arial"/>
        </w:rPr>
        <w:t xml:space="preserve">Principal of Connecting Families will </w:t>
      </w:r>
      <w:r w:rsidR="00E750BF">
        <w:rPr>
          <w:rFonts w:ascii="Arial" w:hAnsi="Arial" w:cs="Arial"/>
        </w:rPr>
        <w:t xml:space="preserve">contact you </w:t>
      </w:r>
      <w:r w:rsidR="00A422CB">
        <w:rPr>
          <w:rFonts w:ascii="Arial" w:hAnsi="Arial" w:cs="Arial"/>
        </w:rPr>
        <w:t xml:space="preserve">within 3 </w:t>
      </w:r>
      <w:r w:rsidR="00294C7A">
        <w:rPr>
          <w:rFonts w:ascii="Arial" w:hAnsi="Arial" w:cs="Arial"/>
        </w:rPr>
        <w:t xml:space="preserve">business </w:t>
      </w:r>
      <w:r w:rsidR="00A422CB">
        <w:rPr>
          <w:rFonts w:ascii="Arial" w:hAnsi="Arial" w:cs="Arial"/>
        </w:rPr>
        <w:t xml:space="preserve">days </w:t>
      </w:r>
      <w:r w:rsidR="00A13166">
        <w:rPr>
          <w:rFonts w:ascii="Arial" w:hAnsi="Arial" w:cs="Arial"/>
        </w:rPr>
        <w:t xml:space="preserve">to discuss the </w:t>
      </w:r>
      <w:r w:rsidR="00923C38">
        <w:rPr>
          <w:rFonts w:ascii="Arial" w:hAnsi="Arial" w:cs="Arial"/>
        </w:rPr>
        <w:t xml:space="preserve">issue </w:t>
      </w:r>
      <w:r w:rsidR="00A13166">
        <w:rPr>
          <w:rFonts w:ascii="Arial" w:hAnsi="Arial" w:cs="Arial"/>
        </w:rPr>
        <w:t xml:space="preserve">that you have raised and how to best resolve the issue. </w:t>
      </w:r>
    </w:p>
    <w:p w14:paraId="5FE4A787" w14:textId="36EFFABB" w:rsidR="00F15E46" w:rsidRPr="00E750BF" w:rsidRDefault="00E750BF" w:rsidP="00E750BF">
      <w:pPr>
        <w:jc w:val="both"/>
        <w:rPr>
          <w:rFonts w:ascii="Arial" w:hAnsi="Arial" w:cs="Arial"/>
          <w:b/>
          <w:bCs/>
          <w:color w:val="7030A0"/>
        </w:rPr>
      </w:pPr>
      <w:r>
        <w:rPr>
          <w:rFonts w:ascii="Arial" w:hAnsi="Arial" w:cs="Arial"/>
          <w:b/>
          <w:bCs/>
          <w:color w:val="7030A0"/>
        </w:rPr>
        <w:t>What to do if a c</w:t>
      </w:r>
      <w:r w:rsidR="00F15E46" w:rsidRPr="00E750BF">
        <w:rPr>
          <w:rFonts w:ascii="Arial" w:hAnsi="Arial" w:cs="Arial"/>
          <w:b/>
          <w:bCs/>
          <w:color w:val="7030A0"/>
        </w:rPr>
        <w:t xml:space="preserve">omplaint </w:t>
      </w:r>
      <w:r>
        <w:rPr>
          <w:rFonts w:ascii="Arial" w:hAnsi="Arial" w:cs="Arial"/>
          <w:b/>
          <w:bCs/>
          <w:color w:val="7030A0"/>
        </w:rPr>
        <w:t>c</w:t>
      </w:r>
      <w:r w:rsidR="00F15E46" w:rsidRPr="00E750BF">
        <w:rPr>
          <w:rFonts w:ascii="Arial" w:hAnsi="Arial" w:cs="Arial"/>
          <w:b/>
          <w:bCs/>
          <w:color w:val="7030A0"/>
        </w:rPr>
        <w:t xml:space="preserve">an’t be </w:t>
      </w:r>
      <w:r>
        <w:rPr>
          <w:rFonts w:ascii="Arial" w:hAnsi="Arial" w:cs="Arial"/>
          <w:b/>
          <w:bCs/>
          <w:color w:val="7030A0"/>
        </w:rPr>
        <w:t>r</w:t>
      </w:r>
      <w:r w:rsidR="00F15E46" w:rsidRPr="00E750BF">
        <w:rPr>
          <w:rFonts w:ascii="Arial" w:hAnsi="Arial" w:cs="Arial"/>
          <w:b/>
          <w:bCs/>
          <w:color w:val="7030A0"/>
        </w:rPr>
        <w:t>esolve</w:t>
      </w:r>
      <w:r w:rsidR="00DA065B">
        <w:rPr>
          <w:rFonts w:ascii="Arial" w:hAnsi="Arial" w:cs="Arial"/>
          <w:b/>
          <w:bCs/>
          <w:color w:val="7030A0"/>
        </w:rPr>
        <w:t>d:</w:t>
      </w:r>
    </w:p>
    <w:p w14:paraId="6D94AB47" w14:textId="77777777" w:rsidR="000578C7" w:rsidRPr="000578C7" w:rsidRDefault="000578C7" w:rsidP="000578C7">
      <w:pPr>
        <w:keepNext/>
        <w:spacing w:after="0" w:line="240" w:lineRule="auto"/>
        <w:jc w:val="both"/>
        <w:rPr>
          <w:rFonts w:ascii="Arial" w:hAnsi="Arial" w:cs="Arial"/>
        </w:rPr>
      </w:pPr>
      <w:bookmarkStart w:id="0" w:name="_GoBack"/>
      <w:bookmarkEnd w:id="0"/>
      <w:r w:rsidRPr="000578C7">
        <w:rPr>
          <w:rFonts w:ascii="Arial" w:hAnsi="Arial" w:cs="Arial"/>
        </w:rPr>
        <w:t xml:space="preserve">If the matter was raised by a family or a worker within a professional agency, and they feel the matter was not adequately resolved with the Principal of Connecting Families, they will be supported to contact the </w:t>
      </w:r>
      <w:r w:rsidRPr="000578C7">
        <w:rPr>
          <w:rFonts w:ascii="Arial" w:hAnsi="Arial" w:cs="Arial"/>
          <w:b/>
          <w:bCs/>
        </w:rPr>
        <w:t>Complaints Department within either the Department for Child Protection i</w:t>
      </w:r>
      <w:r w:rsidRPr="000578C7">
        <w:rPr>
          <w:rFonts w:ascii="Arial" w:hAnsi="Arial" w:cs="Arial"/>
        </w:rPr>
        <w:t xml:space="preserve">f the family are involved in Reunification or Kinship Stabilisation services, or the </w:t>
      </w:r>
      <w:r w:rsidRPr="000578C7">
        <w:rPr>
          <w:rFonts w:ascii="Arial" w:hAnsi="Arial" w:cs="Arial"/>
          <w:b/>
          <w:bCs/>
        </w:rPr>
        <w:t>Department for Human Services</w:t>
      </w:r>
      <w:r w:rsidRPr="000578C7">
        <w:rPr>
          <w:rFonts w:ascii="Arial" w:hAnsi="Arial" w:cs="Arial"/>
        </w:rPr>
        <w:t xml:space="preserve"> if they are involved in Family Preservation services.</w:t>
      </w:r>
    </w:p>
    <w:p w14:paraId="7B7BABB0" w14:textId="77777777" w:rsidR="000578C7" w:rsidRPr="000578C7" w:rsidRDefault="000578C7" w:rsidP="000578C7">
      <w:pPr>
        <w:spacing w:after="0" w:line="240" w:lineRule="auto"/>
        <w:jc w:val="both"/>
        <w:rPr>
          <w:rFonts w:ascii="Arial" w:hAnsi="Arial" w:cs="Arial"/>
        </w:rPr>
      </w:pPr>
    </w:p>
    <w:p w14:paraId="52768A87" w14:textId="77777777" w:rsidR="000578C7" w:rsidRPr="000578C7" w:rsidRDefault="000578C7" w:rsidP="000578C7">
      <w:pPr>
        <w:spacing w:after="0" w:line="240" w:lineRule="auto"/>
        <w:jc w:val="both"/>
        <w:rPr>
          <w:rFonts w:ascii="Arial" w:hAnsi="Arial" w:cs="Arial"/>
        </w:rPr>
      </w:pPr>
      <w:r w:rsidRPr="000578C7">
        <w:rPr>
          <w:rFonts w:ascii="Arial" w:hAnsi="Arial" w:cs="Arial"/>
        </w:rPr>
        <w:lastRenderedPageBreak/>
        <w:t xml:space="preserve">If the matter was raised by a Social Worker within the Department for Child Protection or the Department for Human Services, and they feel that the matter was not adequately resolved, they will be directed to contact the Connecting Families </w:t>
      </w:r>
      <w:r w:rsidRPr="000578C7">
        <w:rPr>
          <w:rFonts w:ascii="Arial" w:hAnsi="Arial" w:cs="Arial"/>
          <w:b/>
          <w:bCs/>
        </w:rPr>
        <w:t>Contract Manager</w:t>
      </w:r>
      <w:r w:rsidRPr="000578C7">
        <w:rPr>
          <w:rFonts w:ascii="Arial" w:hAnsi="Arial" w:cs="Arial"/>
        </w:rPr>
        <w:t xml:space="preserve"> within the </w:t>
      </w:r>
      <w:r w:rsidRPr="000578C7">
        <w:rPr>
          <w:rFonts w:ascii="Arial" w:hAnsi="Arial" w:cs="Arial"/>
          <w:b/>
          <w:bCs/>
        </w:rPr>
        <w:t>Department for Child Protection</w:t>
      </w:r>
      <w:r w:rsidRPr="000578C7">
        <w:rPr>
          <w:rFonts w:ascii="Arial" w:hAnsi="Arial" w:cs="Arial"/>
        </w:rPr>
        <w:t xml:space="preserve"> in relation to families involved in Reunification or Kinship Stabilisation, or the Connecting Families </w:t>
      </w:r>
      <w:r w:rsidRPr="000578C7">
        <w:rPr>
          <w:rFonts w:ascii="Arial" w:hAnsi="Arial" w:cs="Arial"/>
          <w:b/>
          <w:bCs/>
        </w:rPr>
        <w:t>Contract Manager</w:t>
      </w:r>
      <w:r w:rsidRPr="000578C7">
        <w:rPr>
          <w:rFonts w:ascii="Arial" w:hAnsi="Arial" w:cs="Arial"/>
        </w:rPr>
        <w:t xml:space="preserve"> with the </w:t>
      </w:r>
      <w:r w:rsidRPr="000578C7">
        <w:rPr>
          <w:rFonts w:ascii="Arial" w:hAnsi="Arial" w:cs="Arial"/>
          <w:b/>
          <w:bCs/>
        </w:rPr>
        <w:t>Department for Human Services</w:t>
      </w:r>
      <w:r w:rsidRPr="000578C7">
        <w:rPr>
          <w:rFonts w:ascii="Arial" w:hAnsi="Arial" w:cs="Arial"/>
        </w:rPr>
        <w:t xml:space="preserve"> in relation to families involved in Family Preservation. </w:t>
      </w:r>
    </w:p>
    <w:p w14:paraId="28AD462B" w14:textId="77777777" w:rsidR="000578C7" w:rsidRPr="000578C7" w:rsidRDefault="000578C7" w:rsidP="000578C7">
      <w:pPr>
        <w:spacing w:after="0" w:line="240" w:lineRule="auto"/>
        <w:jc w:val="both"/>
        <w:rPr>
          <w:rFonts w:ascii="Arial" w:hAnsi="Arial" w:cs="Arial"/>
        </w:rPr>
      </w:pPr>
    </w:p>
    <w:p w14:paraId="1A69B365" w14:textId="77777777" w:rsidR="000578C7" w:rsidRPr="000578C7" w:rsidRDefault="000578C7" w:rsidP="000578C7">
      <w:pPr>
        <w:spacing w:after="0" w:line="240" w:lineRule="auto"/>
        <w:jc w:val="both"/>
        <w:rPr>
          <w:rFonts w:ascii="Arial" w:hAnsi="Arial" w:cs="Arial"/>
          <w:b/>
          <w:bCs/>
        </w:rPr>
      </w:pPr>
      <w:r w:rsidRPr="000578C7">
        <w:rPr>
          <w:rFonts w:ascii="Arial" w:hAnsi="Arial" w:cs="Arial"/>
        </w:rPr>
        <w:t xml:space="preserve">Clients will also be given information about the </w:t>
      </w:r>
      <w:r w:rsidRPr="000578C7">
        <w:rPr>
          <w:rFonts w:ascii="Arial" w:hAnsi="Arial" w:cs="Arial"/>
          <w:b/>
          <w:bCs/>
        </w:rPr>
        <w:t xml:space="preserve">Health and Community Services Complaints Commissioner. (www.hsscc.sa.gov.au). </w:t>
      </w:r>
    </w:p>
    <w:p w14:paraId="6413E003" w14:textId="6985C760" w:rsidR="000578C7" w:rsidRPr="000578C7" w:rsidRDefault="000578C7">
      <w:pPr>
        <w:rPr>
          <w:rFonts w:ascii="Arial" w:hAnsi="Arial" w:cs="Arial"/>
        </w:rPr>
      </w:pPr>
      <w:r w:rsidRPr="000578C7">
        <w:rPr>
          <w:rFonts w:ascii="Arial" w:hAnsi="Arial" w:cs="Arial"/>
        </w:rPr>
        <w:br w:type="page"/>
      </w:r>
    </w:p>
    <w:p w14:paraId="4C3EAA7B" w14:textId="77777777" w:rsidR="000578C7" w:rsidRPr="000578C7" w:rsidRDefault="000578C7" w:rsidP="000578C7">
      <w:pPr>
        <w:spacing w:after="0" w:line="240" w:lineRule="auto"/>
        <w:jc w:val="both"/>
        <w:rPr>
          <w:rFonts w:asciiTheme="majorHAnsi" w:hAnsiTheme="majorHAnsi" w:cstheme="majorHAnsi"/>
          <w:sz w:val="24"/>
          <w:szCs w:val="24"/>
        </w:rPr>
      </w:pPr>
    </w:p>
    <w:p w14:paraId="67BC0B1A" w14:textId="77777777" w:rsidR="000578C7" w:rsidRDefault="000578C7" w:rsidP="00875853">
      <w:pPr>
        <w:jc w:val="both"/>
        <w:rPr>
          <w:rFonts w:ascii="Arial" w:hAnsi="Arial" w:cs="Arial"/>
        </w:rPr>
      </w:pPr>
    </w:p>
    <w:p w14:paraId="13F9957E" w14:textId="4EC34225" w:rsidR="0011678C" w:rsidRDefault="0011678C" w:rsidP="002B07C2">
      <w:pPr>
        <w:jc w:val="center"/>
        <w:rPr>
          <w:rFonts w:ascii="Arial" w:hAnsi="Arial" w:cs="Arial"/>
          <w:b/>
          <w:bCs/>
          <w:color w:val="7030A0"/>
          <w:sz w:val="28"/>
          <w:szCs w:val="28"/>
        </w:rPr>
      </w:pPr>
      <w:r>
        <w:rPr>
          <w:noProof/>
        </w:rPr>
        <w:drawing>
          <wp:inline distT="0" distB="0" distL="0" distR="0" wp14:anchorId="33CD5D1C" wp14:editId="6879C294">
            <wp:extent cx="1687195" cy="1329055"/>
            <wp:effectExtent l="0" t="0" r="8255" b="4445"/>
            <wp:docPr id="2" name="Picture 2" descr="sig"/>
            <wp:cNvGraphicFramePr/>
            <a:graphic xmlns:a="http://schemas.openxmlformats.org/drawingml/2006/main">
              <a:graphicData uri="http://schemas.openxmlformats.org/drawingml/2006/picture">
                <pic:pic xmlns:pic="http://schemas.openxmlformats.org/drawingml/2006/picture">
                  <pic:nvPicPr>
                    <pic:cNvPr id="1" name="Picture 1" descr="si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7195" cy="1329055"/>
                    </a:xfrm>
                    <a:prstGeom prst="rect">
                      <a:avLst/>
                    </a:prstGeom>
                    <a:noFill/>
                    <a:ln>
                      <a:noFill/>
                    </a:ln>
                  </pic:spPr>
                </pic:pic>
              </a:graphicData>
            </a:graphic>
          </wp:inline>
        </w:drawing>
      </w:r>
    </w:p>
    <w:p w14:paraId="69467354" w14:textId="77777777" w:rsidR="0011678C" w:rsidRDefault="0011678C" w:rsidP="002B07C2">
      <w:pPr>
        <w:jc w:val="center"/>
        <w:rPr>
          <w:rFonts w:ascii="Arial" w:hAnsi="Arial" w:cs="Arial"/>
          <w:b/>
          <w:bCs/>
          <w:color w:val="7030A0"/>
          <w:sz w:val="28"/>
          <w:szCs w:val="28"/>
        </w:rPr>
      </w:pPr>
    </w:p>
    <w:p w14:paraId="027074D1" w14:textId="2B7913F6" w:rsidR="002B07C2" w:rsidRPr="00E750BF" w:rsidRDefault="002B07C2" w:rsidP="002B07C2">
      <w:pPr>
        <w:jc w:val="center"/>
        <w:rPr>
          <w:rFonts w:ascii="Arial" w:hAnsi="Arial" w:cs="Arial"/>
          <w:b/>
          <w:bCs/>
          <w:color w:val="7030A0"/>
          <w:sz w:val="28"/>
          <w:szCs w:val="28"/>
        </w:rPr>
      </w:pPr>
      <w:r w:rsidRPr="00E750BF">
        <w:rPr>
          <w:rFonts w:ascii="Arial" w:hAnsi="Arial" w:cs="Arial"/>
          <w:b/>
          <w:bCs/>
          <w:color w:val="7030A0"/>
          <w:sz w:val="28"/>
          <w:szCs w:val="28"/>
        </w:rPr>
        <w:t>Connecting Families Complaints Form.</w:t>
      </w:r>
      <w:r>
        <w:rPr>
          <w:rFonts w:ascii="Arial" w:hAnsi="Arial" w:cs="Arial"/>
          <w:b/>
          <w:bCs/>
          <w:color w:val="7030A0"/>
          <w:sz w:val="28"/>
          <w:szCs w:val="28"/>
        </w:rPr>
        <w:t xml:space="preserve"> </w:t>
      </w:r>
    </w:p>
    <w:p w14:paraId="4D364E54" w14:textId="77777777" w:rsidR="0011678C" w:rsidRDefault="0011678C" w:rsidP="00875853">
      <w:pPr>
        <w:jc w:val="both"/>
        <w:rPr>
          <w:rFonts w:ascii="Arial" w:hAnsi="Arial" w:cs="Arial"/>
          <w:b/>
          <w:bCs/>
        </w:rPr>
      </w:pPr>
    </w:p>
    <w:p w14:paraId="669A7A54" w14:textId="49C4D01C" w:rsidR="00C91E10" w:rsidRPr="0011678C" w:rsidRDefault="0011678C" w:rsidP="00875853">
      <w:pPr>
        <w:jc w:val="both"/>
        <w:rPr>
          <w:rFonts w:ascii="Arial" w:hAnsi="Arial" w:cs="Arial"/>
          <w:b/>
          <w:bCs/>
          <w:color w:val="7030A0"/>
        </w:rPr>
      </w:pPr>
      <w:r w:rsidRPr="0011678C">
        <w:rPr>
          <w:rFonts w:ascii="Arial" w:hAnsi="Arial" w:cs="Arial"/>
          <w:b/>
          <w:bCs/>
          <w:color w:val="7030A0"/>
        </w:rPr>
        <w:t>Dat</w:t>
      </w:r>
      <w:r w:rsidR="00DA065B">
        <w:rPr>
          <w:rFonts w:ascii="Arial" w:hAnsi="Arial" w:cs="Arial"/>
          <w:b/>
          <w:bCs/>
          <w:color w:val="7030A0"/>
        </w:rPr>
        <w:t>e:</w:t>
      </w:r>
      <w:r w:rsidRPr="0011678C">
        <w:rPr>
          <w:rFonts w:ascii="Arial" w:hAnsi="Arial" w:cs="Arial"/>
          <w:b/>
          <w:bCs/>
          <w:color w:val="7030A0"/>
        </w:rPr>
        <w:t xml:space="preserve">  </w:t>
      </w:r>
    </w:p>
    <w:p w14:paraId="0DCACAAA" w14:textId="77777777" w:rsidR="0011678C" w:rsidRPr="0011678C" w:rsidRDefault="0011678C" w:rsidP="00875853">
      <w:pPr>
        <w:jc w:val="both"/>
        <w:rPr>
          <w:rFonts w:ascii="Arial" w:hAnsi="Arial" w:cs="Arial"/>
          <w:color w:val="7030A0"/>
        </w:rPr>
      </w:pPr>
    </w:p>
    <w:p w14:paraId="13742111" w14:textId="1CC3372A" w:rsidR="00E07FFD" w:rsidRPr="0011678C" w:rsidRDefault="0011678C" w:rsidP="00875853">
      <w:pPr>
        <w:jc w:val="both"/>
        <w:rPr>
          <w:rFonts w:ascii="Arial" w:hAnsi="Arial" w:cs="Arial"/>
          <w:b/>
          <w:bCs/>
          <w:color w:val="7030A0"/>
        </w:rPr>
      </w:pPr>
      <w:r w:rsidRPr="0011678C">
        <w:rPr>
          <w:rFonts w:ascii="Arial" w:hAnsi="Arial" w:cs="Arial"/>
          <w:b/>
          <w:bCs/>
          <w:color w:val="7030A0"/>
        </w:rPr>
        <w:t xml:space="preserve">Your </w:t>
      </w:r>
      <w:r w:rsidR="007613E5" w:rsidRPr="0011678C">
        <w:rPr>
          <w:rFonts w:ascii="Arial" w:hAnsi="Arial" w:cs="Arial"/>
          <w:b/>
          <w:bCs/>
          <w:color w:val="7030A0"/>
        </w:rPr>
        <w:t>Nam</w:t>
      </w:r>
      <w:r w:rsidR="00DA065B">
        <w:rPr>
          <w:rFonts w:ascii="Arial" w:hAnsi="Arial" w:cs="Arial"/>
          <w:b/>
          <w:bCs/>
          <w:color w:val="7030A0"/>
        </w:rPr>
        <w:t>e:</w:t>
      </w:r>
      <w:r w:rsidR="007613E5" w:rsidRPr="0011678C">
        <w:rPr>
          <w:rFonts w:ascii="Arial" w:hAnsi="Arial" w:cs="Arial"/>
          <w:b/>
          <w:bCs/>
          <w:color w:val="7030A0"/>
        </w:rPr>
        <w:t xml:space="preserve">  </w:t>
      </w:r>
    </w:p>
    <w:p w14:paraId="1F74B54F" w14:textId="77777777" w:rsidR="0011678C" w:rsidRPr="0011678C" w:rsidRDefault="0011678C" w:rsidP="00875853">
      <w:pPr>
        <w:jc w:val="both"/>
        <w:rPr>
          <w:rFonts w:ascii="Arial" w:hAnsi="Arial" w:cs="Arial"/>
          <w:b/>
          <w:bCs/>
          <w:color w:val="7030A0"/>
        </w:rPr>
      </w:pPr>
    </w:p>
    <w:p w14:paraId="0FDBA247" w14:textId="6F15E4CE" w:rsidR="00E07FFD" w:rsidRPr="0011678C" w:rsidRDefault="0011678C" w:rsidP="00875853">
      <w:pPr>
        <w:jc w:val="both"/>
        <w:rPr>
          <w:rFonts w:ascii="Arial" w:hAnsi="Arial" w:cs="Arial"/>
          <w:b/>
          <w:bCs/>
          <w:color w:val="7030A0"/>
        </w:rPr>
      </w:pPr>
      <w:r w:rsidRPr="0011678C">
        <w:rPr>
          <w:rFonts w:ascii="Arial" w:hAnsi="Arial" w:cs="Arial"/>
          <w:b/>
          <w:bCs/>
          <w:color w:val="7030A0"/>
        </w:rPr>
        <w:t>The b</w:t>
      </w:r>
      <w:r w:rsidR="007613E5" w:rsidRPr="0011678C">
        <w:rPr>
          <w:rFonts w:ascii="Arial" w:hAnsi="Arial" w:cs="Arial"/>
          <w:b/>
          <w:bCs/>
          <w:color w:val="7030A0"/>
        </w:rPr>
        <w:t>est way for us to contact yo</w:t>
      </w:r>
      <w:r w:rsidR="00DA065B">
        <w:rPr>
          <w:rFonts w:ascii="Arial" w:hAnsi="Arial" w:cs="Arial"/>
          <w:b/>
          <w:bCs/>
          <w:color w:val="7030A0"/>
        </w:rPr>
        <w:t>u:</w:t>
      </w:r>
    </w:p>
    <w:p w14:paraId="02CA8056" w14:textId="77777777" w:rsidR="0011678C" w:rsidRPr="0011678C" w:rsidRDefault="0011678C" w:rsidP="00875853">
      <w:pPr>
        <w:jc w:val="both"/>
        <w:rPr>
          <w:rFonts w:ascii="Arial" w:hAnsi="Arial" w:cs="Arial"/>
          <w:b/>
          <w:bCs/>
          <w:color w:val="7030A0"/>
        </w:rPr>
      </w:pPr>
    </w:p>
    <w:p w14:paraId="24745697" w14:textId="327C01D0" w:rsidR="007613E5" w:rsidRPr="0011678C" w:rsidRDefault="007613E5" w:rsidP="00875853">
      <w:pPr>
        <w:jc w:val="both"/>
        <w:rPr>
          <w:rFonts w:ascii="Arial" w:hAnsi="Arial" w:cs="Arial"/>
          <w:b/>
          <w:bCs/>
          <w:color w:val="7030A0"/>
        </w:rPr>
      </w:pPr>
      <w:r w:rsidRPr="0011678C">
        <w:rPr>
          <w:rFonts w:ascii="Arial" w:hAnsi="Arial" w:cs="Arial"/>
          <w:b/>
          <w:bCs/>
          <w:color w:val="7030A0"/>
        </w:rPr>
        <w:t>The name of your Connecting Families Practitione</w:t>
      </w:r>
      <w:r w:rsidR="00DA065B">
        <w:rPr>
          <w:rFonts w:ascii="Arial" w:hAnsi="Arial" w:cs="Arial"/>
          <w:b/>
          <w:bCs/>
          <w:color w:val="7030A0"/>
        </w:rPr>
        <w:t>r:</w:t>
      </w:r>
      <w:r w:rsidRPr="0011678C">
        <w:rPr>
          <w:rFonts w:ascii="Arial" w:hAnsi="Arial" w:cs="Arial"/>
          <w:b/>
          <w:bCs/>
          <w:color w:val="7030A0"/>
        </w:rPr>
        <w:t xml:space="preserve"> </w:t>
      </w:r>
    </w:p>
    <w:p w14:paraId="7269F4AD" w14:textId="77777777" w:rsidR="0011678C" w:rsidRDefault="0011678C" w:rsidP="00875853">
      <w:pPr>
        <w:jc w:val="both"/>
        <w:rPr>
          <w:rFonts w:ascii="Arial" w:hAnsi="Arial" w:cs="Arial"/>
        </w:rPr>
      </w:pPr>
    </w:p>
    <w:p w14:paraId="561B133D" w14:textId="6594A394" w:rsidR="007613E5" w:rsidRPr="0011678C" w:rsidRDefault="0011678C" w:rsidP="00875853">
      <w:pPr>
        <w:jc w:val="both"/>
        <w:rPr>
          <w:rFonts w:ascii="Arial" w:hAnsi="Arial" w:cs="Arial"/>
          <w:b/>
          <w:bCs/>
        </w:rPr>
      </w:pPr>
      <w:r w:rsidRPr="0011678C">
        <w:rPr>
          <w:rFonts w:ascii="Arial" w:hAnsi="Arial" w:cs="Arial"/>
          <w:b/>
          <w:bCs/>
          <w:color w:val="7030A0"/>
        </w:rPr>
        <w:t>What would you like to tell us about y</w:t>
      </w:r>
      <w:r w:rsidR="007613E5" w:rsidRPr="0011678C">
        <w:rPr>
          <w:rFonts w:ascii="Arial" w:hAnsi="Arial" w:cs="Arial"/>
          <w:b/>
          <w:bCs/>
          <w:color w:val="7030A0"/>
        </w:rPr>
        <w:t>our complaint</w:t>
      </w:r>
      <w:r w:rsidR="00DA065B">
        <w:rPr>
          <w:rFonts w:ascii="Arial" w:hAnsi="Arial" w:cs="Arial"/>
          <w:b/>
          <w:bCs/>
          <w:color w:val="7030A0"/>
        </w:rPr>
        <w:t>:</w:t>
      </w:r>
      <w:r w:rsidRPr="0011678C">
        <w:rPr>
          <w:rFonts w:ascii="Arial" w:hAnsi="Arial" w:cs="Arial"/>
          <w:b/>
          <w:bCs/>
        </w:rPr>
        <w:t xml:space="preserve"> </w:t>
      </w:r>
    </w:p>
    <w:p w14:paraId="5A3F6B43" w14:textId="77777777" w:rsidR="0011678C" w:rsidRDefault="0011678C" w:rsidP="00875853">
      <w:pPr>
        <w:jc w:val="both"/>
        <w:rPr>
          <w:rFonts w:ascii="Arial" w:hAnsi="Arial" w:cs="Arial"/>
        </w:rPr>
      </w:pPr>
    </w:p>
    <w:p w14:paraId="5B1AAC7A" w14:textId="77777777" w:rsidR="0011678C" w:rsidRDefault="0011678C" w:rsidP="00875853">
      <w:pPr>
        <w:jc w:val="both"/>
        <w:rPr>
          <w:rFonts w:ascii="Arial" w:hAnsi="Arial" w:cs="Arial"/>
        </w:rPr>
      </w:pPr>
    </w:p>
    <w:p w14:paraId="22B72CEC" w14:textId="77777777" w:rsidR="0011678C" w:rsidRDefault="0011678C" w:rsidP="00875853">
      <w:pPr>
        <w:jc w:val="both"/>
        <w:rPr>
          <w:rFonts w:ascii="Arial" w:hAnsi="Arial" w:cs="Arial"/>
        </w:rPr>
      </w:pPr>
    </w:p>
    <w:p w14:paraId="6F5042EF" w14:textId="77777777" w:rsidR="0011678C" w:rsidRDefault="0011678C" w:rsidP="00875853">
      <w:pPr>
        <w:jc w:val="both"/>
        <w:rPr>
          <w:rFonts w:ascii="Arial" w:hAnsi="Arial" w:cs="Arial"/>
        </w:rPr>
      </w:pPr>
    </w:p>
    <w:p w14:paraId="1CD31CA5" w14:textId="77777777" w:rsidR="0011678C" w:rsidRDefault="0011678C" w:rsidP="00875853">
      <w:pPr>
        <w:jc w:val="both"/>
        <w:rPr>
          <w:rFonts w:ascii="Arial" w:hAnsi="Arial" w:cs="Arial"/>
        </w:rPr>
      </w:pPr>
    </w:p>
    <w:p w14:paraId="67DA6955" w14:textId="77777777" w:rsidR="0011678C" w:rsidRDefault="0011678C" w:rsidP="00875853">
      <w:pPr>
        <w:jc w:val="both"/>
        <w:rPr>
          <w:rFonts w:ascii="Arial" w:hAnsi="Arial" w:cs="Arial"/>
        </w:rPr>
      </w:pPr>
    </w:p>
    <w:p w14:paraId="6581DC6C" w14:textId="77777777" w:rsidR="0011678C" w:rsidRDefault="0011678C" w:rsidP="00875853">
      <w:pPr>
        <w:jc w:val="both"/>
        <w:rPr>
          <w:rFonts w:ascii="Arial" w:hAnsi="Arial" w:cs="Arial"/>
        </w:rPr>
      </w:pPr>
    </w:p>
    <w:p w14:paraId="7BA11C92" w14:textId="77777777" w:rsidR="0011678C" w:rsidRDefault="0011678C" w:rsidP="00875853">
      <w:pPr>
        <w:jc w:val="both"/>
        <w:rPr>
          <w:rFonts w:ascii="Arial" w:hAnsi="Arial" w:cs="Arial"/>
        </w:rPr>
      </w:pPr>
    </w:p>
    <w:p w14:paraId="0EF1A79F" w14:textId="77777777" w:rsidR="0011678C" w:rsidRDefault="0011678C" w:rsidP="00875853">
      <w:pPr>
        <w:jc w:val="both"/>
        <w:rPr>
          <w:rFonts w:ascii="Arial" w:hAnsi="Arial" w:cs="Arial"/>
        </w:rPr>
      </w:pPr>
    </w:p>
    <w:p w14:paraId="1EEAF12A" w14:textId="77777777" w:rsidR="0011678C" w:rsidRDefault="0011678C" w:rsidP="00875853">
      <w:pPr>
        <w:jc w:val="both"/>
        <w:rPr>
          <w:rFonts w:ascii="Arial" w:hAnsi="Arial" w:cs="Arial"/>
        </w:rPr>
      </w:pPr>
    </w:p>
    <w:p w14:paraId="626B0B85" w14:textId="1D6F66B4" w:rsidR="00E07FFD" w:rsidRDefault="0011678C" w:rsidP="00875853">
      <w:pPr>
        <w:jc w:val="both"/>
        <w:rPr>
          <w:rFonts w:ascii="Arial" w:hAnsi="Arial" w:cs="Arial"/>
        </w:rPr>
      </w:pPr>
      <w:r w:rsidRPr="0011678C">
        <w:rPr>
          <w:rFonts w:ascii="Arial" w:hAnsi="Arial" w:cs="Arial"/>
          <w:b/>
          <w:bCs/>
          <w:color w:val="7030A0"/>
        </w:rPr>
        <w:t xml:space="preserve">What would you like to </w:t>
      </w:r>
      <w:r w:rsidR="00294C7A">
        <w:rPr>
          <w:rFonts w:ascii="Arial" w:hAnsi="Arial" w:cs="Arial"/>
          <w:b/>
          <w:bCs/>
          <w:color w:val="7030A0"/>
        </w:rPr>
        <w:t xml:space="preserve">see </w:t>
      </w:r>
      <w:r w:rsidRPr="0011678C">
        <w:rPr>
          <w:rFonts w:ascii="Arial" w:hAnsi="Arial" w:cs="Arial"/>
          <w:b/>
          <w:bCs/>
          <w:color w:val="7030A0"/>
        </w:rPr>
        <w:t>happe</w:t>
      </w:r>
      <w:r w:rsidR="00DA065B">
        <w:rPr>
          <w:rFonts w:ascii="Arial" w:hAnsi="Arial" w:cs="Arial"/>
          <w:b/>
          <w:bCs/>
          <w:color w:val="7030A0"/>
        </w:rPr>
        <w:t>n:</w:t>
      </w:r>
    </w:p>
    <w:p w14:paraId="556BBD86" w14:textId="77777777" w:rsidR="00E07FFD" w:rsidRPr="00D3272E" w:rsidRDefault="00E07FFD" w:rsidP="00875853">
      <w:pPr>
        <w:jc w:val="both"/>
        <w:rPr>
          <w:rFonts w:ascii="Arial" w:hAnsi="Arial" w:cs="Arial"/>
        </w:rPr>
      </w:pPr>
    </w:p>
    <w:sectPr w:rsidR="00E07FFD" w:rsidRPr="00D32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6093"/>
    <w:multiLevelType w:val="hybridMultilevel"/>
    <w:tmpl w:val="FCBAF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FF4127"/>
    <w:multiLevelType w:val="hybridMultilevel"/>
    <w:tmpl w:val="5D62E8DE"/>
    <w:lvl w:ilvl="0" w:tplc="FDD2FB40">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307F72"/>
    <w:multiLevelType w:val="hybridMultilevel"/>
    <w:tmpl w:val="1D62A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26795F"/>
    <w:multiLevelType w:val="hybridMultilevel"/>
    <w:tmpl w:val="0E66D08C"/>
    <w:lvl w:ilvl="0" w:tplc="43F2EFB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1C4B89"/>
    <w:multiLevelType w:val="hybridMultilevel"/>
    <w:tmpl w:val="0E66D08C"/>
    <w:lvl w:ilvl="0" w:tplc="43F2EFB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ED0D0E"/>
    <w:multiLevelType w:val="hybridMultilevel"/>
    <w:tmpl w:val="0E66D08C"/>
    <w:lvl w:ilvl="0" w:tplc="43F2EFB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E93454"/>
    <w:multiLevelType w:val="hybridMultilevel"/>
    <w:tmpl w:val="1D62A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FB1677"/>
    <w:multiLevelType w:val="hybridMultilevel"/>
    <w:tmpl w:val="1D62A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6027A2"/>
    <w:multiLevelType w:val="hybridMultilevel"/>
    <w:tmpl w:val="1D62A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B55FA4"/>
    <w:multiLevelType w:val="hybridMultilevel"/>
    <w:tmpl w:val="1D62A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6"/>
  </w:num>
  <w:num w:numId="5">
    <w:abstractNumId w:val="2"/>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B2"/>
    <w:rsid w:val="000578C7"/>
    <w:rsid w:val="0011678C"/>
    <w:rsid w:val="00176611"/>
    <w:rsid w:val="00222D2B"/>
    <w:rsid w:val="002430D0"/>
    <w:rsid w:val="00294C7A"/>
    <w:rsid w:val="002B07C2"/>
    <w:rsid w:val="003D0E69"/>
    <w:rsid w:val="00435044"/>
    <w:rsid w:val="004E446E"/>
    <w:rsid w:val="00542BAC"/>
    <w:rsid w:val="007613E5"/>
    <w:rsid w:val="00763DFE"/>
    <w:rsid w:val="00792D79"/>
    <w:rsid w:val="00853EBA"/>
    <w:rsid w:val="00875853"/>
    <w:rsid w:val="008B6C4A"/>
    <w:rsid w:val="00923C38"/>
    <w:rsid w:val="00981A56"/>
    <w:rsid w:val="00983F7E"/>
    <w:rsid w:val="009B4F27"/>
    <w:rsid w:val="00A13166"/>
    <w:rsid w:val="00A32C35"/>
    <w:rsid w:val="00A422CB"/>
    <w:rsid w:val="00B14939"/>
    <w:rsid w:val="00BB2FD2"/>
    <w:rsid w:val="00BC74AD"/>
    <w:rsid w:val="00C41BF7"/>
    <w:rsid w:val="00C64262"/>
    <w:rsid w:val="00C82C46"/>
    <w:rsid w:val="00C91E10"/>
    <w:rsid w:val="00D3272E"/>
    <w:rsid w:val="00D90533"/>
    <w:rsid w:val="00DA065B"/>
    <w:rsid w:val="00DE6FB3"/>
    <w:rsid w:val="00E043A7"/>
    <w:rsid w:val="00E07FFD"/>
    <w:rsid w:val="00E45CFA"/>
    <w:rsid w:val="00E750BF"/>
    <w:rsid w:val="00E80CB2"/>
    <w:rsid w:val="00F15E46"/>
    <w:rsid w:val="00F4581E"/>
    <w:rsid w:val="00F81355"/>
    <w:rsid w:val="00F84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CB8E"/>
  <w15:chartTrackingRefBased/>
  <w15:docId w15:val="{7D50CA52-7BC3-4BDF-804C-F09E73A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CB2"/>
    <w:pPr>
      <w:ind w:left="720"/>
      <w:contextualSpacing/>
    </w:pPr>
  </w:style>
  <w:style w:type="paragraph" w:styleId="BalloonText">
    <w:name w:val="Balloon Text"/>
    <w:basedOn w:val="Normal"/>
    <w:link w:val="BalloonTextChar"/>
    <w:uiPriority w:val="99"/>
    <w:semiHidden/>
    <w:unhideWhenUsed/>
    <w:rsid w:val="00BB2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Pickering</dc:creator>
  <cp:keywords/>
  <dc:description/>
  <cp:lastModifiedBy>sally</cp:lastModifiedBy>
  <cp:revision>12</cp:revision>
  <cp:lastPrinted>2020-08-09T01:56:00Z</cp:lastPrinted>
  <dcterms:created xsi:type="dcterms:W3CDTF">2020-08-10T00:10:00Z</dcterms:created>
  <dcterms:modified xsi:type="dcterms:W3CDTF">2020-11-25T07:10:00Z</dcterms:modified>
</cp:coreProperties>
</file>